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ACBBA" w14:textId="23702F3A" w:rsidR="00221D95" w:rsidRPr="00221D95" w:rsidRDefault="00221D95" w:rsidP="00221D95">
      <w:pPr>
        <w:rPr>
          <w:u w:val="single"/>
        </w:rPr>
      </w:pPr>
      <w:r w:rsidRPr="00221D95">
        <w:rPr>
          <w:highlight w:val="yellow"/>
          <w:u w:val="single"/>
        </w:rPr>
        <w:t>LEAF CLEANUP ISSUE RESPONSE:</w:t>
      </w:r>
      <w:r w:rsidRPr="00221D95">
        <w:rPr>
          <w:u w:val="single"/>
        </w:rPr>
        <w:t xml:space="preserve"> </w:t>
      </w:r>
    </w:p>
    <w:p w14:paraId="1920AB54" w14:textId="4DB66202" w:rsidR="00221D95" w:rsidRPr="00221D95" w:rsidRDefault="00221D95" w:rsidP="00221D95">
      <w:r w:rsidRPr="00221D95">
        <w:t>Michael:</w:t>
      </w:r>
    </w:p>
    <w:p w14:paraId="6D525A34" w14:textId="1559664C" w:rsidR="00E738CE" w:rsidRDefault="00221D95" w:rsidP="00221D95">
      <w:r w:rsidRPr="00221D95">
        <w:br/>
        <w:t>I would like to extend my sincerest apologies for any inconvenience you and your neighbors have experienced due to the delay in our leaf removal services. We understand the importance of maintaining a clean and tidy outdoor environment, and we appreciate your patience as we navigate through a particularly busy period.</w:t>
      </w:r>
      <w:r w:rsidRPr="00221D95">
        <w:br/>
      </w:r>
      <w:r w:rsidRPr="00221D95">
        <w:br/>
        <w:t>As you may recall, your one-time fall cleanup took place on November 22, 2022. Today</w:t>
      </w:r>
      <w:proofErr w:type="gramStart"/>
      <w:r w:rsidRPr="00221D95">
        <w:t>, being</w:t>
      </w:r>
      <w:proofErr w:type="gramEnd"/>
      <w:r w:rsidRPr="00221D95">
        <w:t xml:space="preserve"> November 8, 2023, we are in the process of scheduling our leaf removal tasks. Our full-service mowing and weekly cleanup customers are currently being serviced as part of our regular rotation.</w:t>
      </w:r>
      <w:r w:rsidRPr="00221D95">
        <w:br/>
      </w:r>
      <w:r w:rsidRPr="00221D95">
        <w:br/>
        <w:t xml:space="preserve">Once we have completed these scheduled services, we will promptly move on to our one-off cleanup clients such as yourself. If you or your neighbors </w:t>
      </w:r>
      <w:proofErr w:type="gramStart"/>
      <w:r w:rsidRPr="00221D95">
        <w:t>have the opportunity to</w:t>
      </w:r>
      <w:proofErr w:type="gramEnd"/>
      <w:r w:rsidRPr="00221D95">
        <w:t xml:space="preserve"> secure another service in the meantime, please let us know, and we will adjust our schedule accordingly.</w:t>
      </w:r>
      <w:r w:rsidRPr="00221D95">
        <w:br/>
      </w:r>
      <w:r w:rsidRPr="00221D95">
        <w:br/>
        <w:t>Alternatively, if you are interested in transitioning to a full-service contract, we would be more than happy to discuss this option with you. This would place your home in our regular rotation and ensure consistent and timely service.</w:t>
      </w:r>
      <w:r w:rsidRPr="00221D95">
        <w:br/>
      </w:r>
      <w:r w:rsidRPr="00221D95">
        <w:br/>
        <w:t>Thank you once again for your understanding and patience. We value your business and look forward to resolving this matter promptly.</w:t>
      </w:r>
      <w:r w:rsidRPr="00221D95">
        <w:br/>
      </w:r>
      <w:r w:rsidRPr="00221D95">
        <w:br/>
        <w:t>Best regards,</w:t>
      </w:r>
      <w:r w:rsidRPr="00221D95">
        <w:br/>
      </w:r>
    </w:p>
    <w:sectPr w:rsidR="00E73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D95"/>
    <w:rsid w:val="00221D95"/>
    <w:rsid w:val="00692AFC"/>
    <w:rsid w:val="00803EFC"/>
    <w:rsid w:val="00BB1F60"/>
    <w:rsid w:val="00E738CE"/>
    <w:rsid w:val="00F5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C7A7"/>
  <w15:chartTrackingRefBased/>
  <w15:docId w15:val="{653E8A26-6921-4D05-98FD-2DB79780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D95"/>
    <w:rPr>
      <w:rFonts w:eastAsiaTheme="majorEastAsia" w:cstheme="majorBidi"/>
      <w:color w:val="272727" w:themeColor="text1" w:themeTint="D8"/>
    </w:rPr>
  </w:style>
  <w:style w:type="paragraph" w:styleId="Title">
    <w:name w:val="Title"/>
    <w:basedOn w:val="Normal"/>
    <w:next w:val="Normal"/>
    <w:link w:val="TitleChar"/>
    <w:uiPriority w:val="10"/>
    <w:qFormat/>
    <w:rsid w:val="00221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D95"/>
    <w:pPr>
      <w:spacing w:before="160"/>
      <w:jc w:val="center"/>
    </w:pPr>
    <w:rPr>
      <w:i/>
      <w:iCs/>
      <w:color w:val="404040" w:themeColor="text1" w:themeTint="BF"/>
    </w:rPr>
  </w:style>
  <w:style w:type="character" w:customStyle="1" w:styleId="QuoteChar">
    <w:name w:val="Quote Char"/>
    <w:basedOn w:val="DefaultParagraphFont"/>
    <w:link w:val="Quote"/>
    <w:uiPriority w:val="29"/>
    <w:rsid w:val="00221D95"/>
    <w:rPr>
      <w:i/>
      <w:iCs/>
      <w:color w:val="404040" w:themeColor="text1" w:themeTint="BF"/>
    </w:rPr>
  </w:style>
  <w:style w:type="paragraph" w:styleId="ListParagraph">
    <w:name w:val="List Paragraph"/>
    <w:basedOn w:val="Normal"/>
    <w:uiPriority w:val="34"/>
    <w:qFormat/>
    <w:rsid w:val="00221D95"/>
    <w:pPr>
      <w:ind w:left="720"/>
      <w:contextualSpacing/>
    </w:pPr>
  </w:style>
  <w:style w:type="character" w:styleId="IntenseEmphasis">
    <w:name w:val="Intense Emphasis"/>
    <w:basedOn w:val="DefaultParagraphFont"/>
    <w:uiPriority w:val="21"/>
    <w:qFormat/>
    <w:rsid w:val="00221D95"/>
    <w:rPr>
      <w:i/>
      <w:iCs/>
      <w:color w:val="0F4761" w:themeColor="accent1" w:themeShade="BF"/>
    </w:rPr>
  </w:style>
  <w:style w:type="paragraph" w:styleId="IntenseQuote">
    <w:name w:val="Intense Quote"/>
    <w:basedOn w:val="Normal"/>
    <w:next w:val="Normal"/>
    <w:link w:val="IntenseQuoteChar"/>
    <w:uiPriority w:val="30"/>
    <w:qFormat/>
    <w:rsid w:val="00221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D95"/>
    <w:rPr>
      <w:i/>
      <w:iCs/>
      <w:color w:val="0F4761" w:themeColor="accent1" w:themeShade="BF"/>
    </w:rPr>
  </w:style>
  <w:style w:type="character" w:styleId="IntenseReference">
    <w:name w:val="Intense Reference"/>
    <w:basedOn w:val="DefaultParagraphFont"/>
    <w:uiPriority w:val="32"/>
    <w:qFormat/>
    <w:rsid w:val="00221D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067110">
      <w:bodyDiv w:val="1"/>
      <w:marLeft w:val="0"/>
      <w:marRight w:val="0"/>
      <w:marTop w:val="0"/>
      <w:marBottom w:val="0"/>
      <w:divBdr>
        <w:top w:val="none" w:sz="0" w:space="0" w:color="auto"/>
        <w:left w:val="none" w:sz="0" w:space="0" w:color="auto"/>
        <w:bottom w:val="none" w:sz="0" w:space="0" w:color="auto"/>
        <w:right w:val="none" w:sz="0" w:space="0" w:color="auto"/>
      </w:divBdr>
    </w:div>
    <w:div w:id="15013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B01037BA78B48B6E1F5073B77D7D2" ma:contentTypeVersion="11" ma:contentTypeDescription="Create a new document." ma:contentTypeScope="" ma:versionID="8a229d2c768b3490affaa9cf8c0e1513">
  <xsd:schema xmlns:xsd="http://www.w3.org/2001/XMLSchema" xmlns:xs="http://www.w3.org/2001/XMLSchema" xmlns:p="http://schemas.microsoft.com/office/2006/metadata/properties" xmlns:ns2="546dc373-aed5-4517-8283-9e167934c586" xmlns:ns3="5ba46085-80e2-46ac-a6b7-301659f2b3da" targetNamespace="http://schemas.microsoft.com/office/2006/metadata/properties" ma:root="true" ma:fieldsID="1ffd371232b66e0728075f59b3e6f4d8" ns2:_="" ns3:_="">
    <xsd:import namespace="546dc373-aed5-4517-8283-9e167934c586"/>
    <xsd:import namespace="5ba46085-80e2-46ac-a6b7-301659f2b3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dc373-aed5-4517-8283-9e167934c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bcb968-ed89-45dd-8441-a8c2c57f2b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a46085-80e2-46ac-a6b7-301659f2b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43d54c-1e4d-44f3-a375-956f7065877a}" ma:internalName="TaxCatchAll" ma:showField="CatchAllData" ma:web="5ba46085-80e2-46ac-a6b7-301659f2b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a46085-80e2-46ac-a6b7-301659f2b3da" xsi:nil="true"/>
    <lcf76f155ced4ddcb4097134ff3c332f xmlns="546dc373-aed5-4517-8283-9e167934c5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638DC0-438D-47FD-B4EA-20BC4E2E53C7}"/>
</file>

<file path=customXml/itemProps2.xml><?xml version="1.0" encoding="utf-8"?>
<ds:datastoreItem xmlns:ds="http://schemas.openxmlformats.org/officeDocument/2006/customXml" ds:itemID="{F2F7D3F4-8884-4248-B37C-36095B23932C}"/>
</file>

<file path=customXml/itemProps3.xml><?xml version="1.0" encoding="utf-8"?>
<ds:datastoreItem xmlns:ds="http://schemas.openxmlformats.org/officeDocument/2006/customXml" ds:itemID="{AA4E2BDB-2E16-474B-8267-636A65DAA032}"/>
</file>

<file path=docProps/app.xml><?xml version="1.0" encoding="utf-8"?>
<Properties xmlns="http://schemas.openxmlformats.org/officeDocument/2006/extended-properties" xmlns:vt="http://schemas.openxmlformats.org/officeDocument/2006/docPropsVTypes">
  <Template>Normal</Template>
  <TotalTime>12</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Stanton</dc:creator>
  <cp:keywords/>
  <dc:description/>
  <cp:lastModifiedBy>Jon Stanton</cp:lastModifiedBy>
  <cp:revision>1</cp:revision>
  <dcterms:created xsi:type="dcterms:W3CDTF">2024-10-29T13:21:00Z</dcterms:created>
  <dcterms:modified xsi:type="dcterms:W3CDTF">2024-10-29T14:01:00Z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0x010100CCBB01037BA78B48B6E1F5073B77D7D2</vt:lpwstr>
  </property>
</Properties>
</file>